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984" w:rsidRDefault="00F91556">
      <w:pPr>
        <w:pStyle w:val="Nadpis3"/>
        <w:rPr>
          <w:rFonts w:ascii="Dosis, sans-serif" w:hAnsi="Dosis, sans-serif" w:hint="eastAsia"/>
          <w:color w:val="07170B"/>
          <w:sz w:val="36"/>
        </w:rPr>
      </w:pPr>
      <w:r>
        <w:rPr>
          <w:rFonts w:ascii="Dosis, sans-serif" w:hAnsi="Dosis, sans-serif"/>
          <w:color w:val="07170B"/>
          <w:sz w:val="36"/>
        </w:rPr>
        <w:t>NÁRODNÍ SPORTOVNÍ AGENTURA</w:t>
      </w:r>
    </w:p>
    <w:p w:rsidR="00501984" w:rsidRDefault="00F91556">
      <w:pPr>
        <w:pStyle w:val="Textbody"/>
        <w:widowControl/>
      </w:pPr>
      <w:r>
        <w:rPr>
          <w:rStyle w:val="StrongEmphasis"/>
          <w:rFonts w:ascii="Noto Sans" w:hAnsi="Noto Sans"/>
          <w:color w:val="07170B"/>
          <w:sz w:val="21"/>
        </w:rPr>
        <w:t xml:space="preserve">Web: </w:t>
      </w:r>
      <w:hyperlink r:id="rId6" w:history="1">
        <w:r>
          <w:rPr>
            <w:rStyle w:val="StrongEmphasis"/>
            <w:rFonts w:ascii="Noto Sans" w:hAnsi="Noto Sans"/>
            <w:color w:val="2B4D36"/>
            <w:sz w:val="21"/>
            <w:shd w:val="clear" w:color="auto" w:fill="FFFFFF"/>
          </w:rPr>
          <w:t>https://agenturasport.cz/</w:t>
        </w:r>
      </w:hyperlink>
    </w:p>
    <w:p w:rsidR="00501984" w:rsidRDefault="00501984">
      <w:pPr>
        <w:pStyle w:val="Textbody"/>
        <w:widowControl/>
      </w:pPr>
    </w:p>
    <w:p w:rsidR="00501984" w:rsidRDefault="00F91556">
      <w:pPr>
        <w:pStyle w:val="Textbody"/>
        <w:widowControl/>
        <w:spacing w:after="150"/>
      </w:pPr>
      <w:r>
        <w:rPr>
          <w:rStyle w:val="StrongEmphasis"/>
          <w:rFonts w:ascii="Noto Sans" w:hAnsi="Noto Sans"/>
          <w:color w:val="07170B"/>
        </w:rPr>
        <w:t>Národní sportovní agentura</w:t>
      </w:r>
    </w:p>
    <w:p w:rsidR="00501984" w:rsidRDefault="00F91556">
      <w:pPr>
        <w:pStyle w:val="Textbody"/>
        <w:widowControl/>
        <w:spacing w:after="150"/>
      </w:pPr>
      <w:r>
        <w:rPr>
          <w:rFonts w:ascii="Noto Sans" w:hAnsi="Noto Sans"/>
          <w:color w:val="07170B"/>
        </w:rPr>
        <w:t>je ústřední správní úřad ve věcech podpory sportu, turistiky a sportovní reprezentace státu se sídlem v Praze. Vznikla 1. srpna 2019. Působnost agentury je vymezena zákonem č. 115/2001 Sb., o podpoře sportu. Národní sportovní agentura vzniká za účelem rozdělení sportu v rámci školství a mimoškolních aktivit. Z finančního hlediska je dotována státem jakožto organizační složka státu a tím se například docílilo přímé finanční pomoci (státních dotací) sportovním spolkům a svazům.</w:t>
      </w:r>
    </w:p>
    <w:p w:rsidR="00501984" w:rsidRDefault="00F91556">
      <w:pPr>
        <w:pStyle w:val="Textbody"/>
        <w:widowControl/>
        <w:spacing w:after="150"/>
      </w:pPr>
      <w:r>
        <w:rPr>
          <w:rStyle w:val="StrongEmphasis"/>
          <w:rFonts w:ascii="Noto Sans" w:hAnsi="Noto Sans"/>
          <w:color w:val="07170B"/>
        </w:rPr>
        <w:t>Název: Hockey Club Rožnov pod Radhoštěm z.s.</w:t>
      </w:r>
      <w:r>
        <w:rPr>
          <w:rFonts w:ascii="Noto Sans" w:hAnsi="Noto Sans"/>
          <w:color w:val="07170B"/>
        </w:rPr>
        <w:br/>
      </w:r>
      <w:r>
        <w:rPr>
          <w:rStyle w:val="StrongEmphasis"/>
          <w:rFonts w:ascii="Noto Sans" w:hAnsi="Noto Sans"/>
          <w:color w:val="07170B"/>
        </w:rPr>
        <w:t>Název dotace:</w:t>
      </w:r>
      <w:r>
        <w:rPr>
          <w:rFonts w:ascii="Noto Sans" w:hAnsi="Noto Sans"/>
          <w:color w:val="07170B"/>
        </w:rPr>
        <w:t xml:space="preserve"> Můj klub 2022</w:t>
      </w:r>
      <w:r>
        <w:rPr>
          <w:rFonts w:ascii="Noto Sans" w:hAnsi="Noto Sans"/>
          <w:color w:val="07170B"/>
        </w:rPr>
        <w:br/>
      </w:r>
      <w:r>
        <w:rPr>
          <w:rFonts w:ascii="Noto Sans" w:hAnsi="Noto Sans"/>
          <w:b/>
          <w:bCs/>
          <w:color w:val="07170B"/>
        </w:rPr>
        <w:t>Číslo jednací:</w:t>
      </w:r>
      <w:r>
        <w:rPr>
          <w:rFonts w:ascii="Noto Sans" w:hAnsi="Noto Sans"/>
          <w:color w:val="07170B"/>
        </w:rPr>
        <w:t xml:space="preserve"> NSA-0058/2021/A/65</w:t>
      </w:r>
      <w:r>
        <w:rPr>
          <w:rFonts w:ascii="Noto Sans" w:hAnsi="Noto Sans"/>
          <w:color w:val="07170B"/>
        </w:rPr>
        <w:br/>
      </w:r>
      <w:r>
        <w:rPr>
          <w:rStyle w:val="StrongEmphasis"/>
          <w:rFonts w:ascii="Noto Sans" w:hAnsi="Noto Sans"/>
          <w:color w:val="07170B"/>
        </w:rPr>
        <w:t xml:space="preserve">Rok: </w:t>
      </w:r>
      <w:r>
        <w:rPr>
          <w:rFonts w:ascii="Noto Sans" w:hAnsi="Noto Sans"/>
          <w:color w:val="07170B"/>
        </w:rPr>
        <w:t>2022</w:t>
      </w:r>
      <w:r>
        <w:rPr>
          <w:rFonts w:ascii="Noto Sans" w:hAnsi="Noto Sans"/>
          <w:color w:val="07170B"/>
        </w:rPr>
        <w:br/>
      </w:r>
      <w:r>
        <w:rPr>
          <w:rStyle w:val="StrongEmphasis"/>
          <w:rFonts w:ascii="Noto Sans" w:hAnsi="Noto Sans"/>
          <w:color w:val="07170B"/>
        </w:rPr>
        <w:t xml:space="preserve">Částka: </w:t>
      </w:r>
      <w:r>
        <w:rPr>
          <w:rStyle w:val="StrongEmphasis"/>
          <w:rFonts w:ascii="Noto Sans" w:hAnsi="Noto Sans"/>
          <w:b w:val="0"/>
          <w:bCs w:val="0"/>
          <w:color w:val="07170B"/>
        </w:rPr>
        <w:t>497 070</w:t>
      </w:r>
      <w:r>
        <w:rPr>
          <w:rFonts w:ascii="Noto Sans" w:hAnsi="Noto Sans"/>
          <w:color w:val="07170B"/>
        </w:rPr>
        <w:t xml:space="preserve"> Kč</w:t>
      </w:r>
      <w:r>
        <w:rPr>
          <w:rFonts w:ascii="Noto Sans" w:hAnsi="Noto Sans"/>
          <w:color w:val="07170B"/>
        </w:rPr>
        <w:br/>
      </w:r>
      <w:r>
        <w:rPr>
          <w:rStyle w:val="StrongEmphasis"/>
          <w:rFonts w:ascii="Noto Sans" w:hAnsi="Noto Sans"/>
          <w:color w:val="07170B"/>
        </w:rPr>
        <w:t xml:space="preserve">Evidenční číslo: </w:t>
      </w:r>
      <w:r>
        <w:rPr>
          <w:rFonts w:ascii="Noto Sans" w:hAnsi="Noto Sans"/>
          <w:color w:val="07170B"/>
        </w:rPr>
        <w:t>MK22-01024</w:t>
      </w:r>
    </w:p>
    <w:p w:rsidR="00501984" w:rsidRDefault="00501984">
      <w:pPr>
        <w:pStyle w:val="Standard"/>
      </w:pPr>
    </w:p>
    <w:sectPr w:rsidR="005019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556" w:rsidRDefault="00F91556">
      <w:r>
        <w:separator/>
      </w:r>
    </w:p>
  </w:endnote>
  <w:endnote w:type="continuationSeparator" w:id="0">
    <w:p w:rsidR="00F91556" w:rsidRDefault="00F9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sis, sans-serif">
    <w:altName w:val="Dosis"/>
    <w:charset w:val="00"/>
    <w:family w:val="auto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556" w:rsidRDefault="00F91556">
      <w:r>
        <w:rPr>
          <w:color w:val="000000"/>
        </w:rPr>
        <w:separator/>
      </w:r>
    </w:p>
  </w:footnote>
  <w:footnote w:type="continuationSeparator" w:id="0">
    <w:p w:rsidR="00F91556" w:rsidRDefault="00F9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84"/>
    <w:rsid w:val="00501984"/>
    <w:rsid w:val="009C0E2D"/>
    <w:rsid w:val="00F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990201-7E67-4687-9AD3-AE0374B1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agenturasport.cz/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marketac20@seznam.cz</cp:lastModifiedBy>
  <cp:revision>2</cp:revision>
  <dcterms:created xsi:type="dcterms:W3CDTF">2023-10-12T17:30:00Z</dcterms:created>
  <dcterms:modified xsi:type="dcterms:W3CDTF">2023-10-12T17:30:00Z</dcterms:modified>
</cp:coreProperties>
</file>